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12" w:rsidRDefault="00980812">
      <w:pPr>
        <w:spacing w:after="292" w:line="240" w:lineRule="auto"/>
        <w:ind w:left="276" w:right="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 от 11.04.2024г. педсовета</w:t>
      </w:r>
    </w:p>
    <w:p w:rsidR="00A01412" w:rsidRDefault="00980812">
      <w:pPr>
        <w:spacing w:after="292" w:line="240" w:lineRule="auto"/>
        <w:ind w:left="27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МКОУ «Гигатли-Урухская ООШ»</w:t>
      </w:r>
    </w:p>
    <w:p w:rsidR="00A01412" w:rsidRDefault="00980812">
      <w:pPr>
        <w:spacing w:after="14" w:line="240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«О снижении бюрократической нагрузки педагогических работников»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01412" w:rsidRDefault="00980812">
      <w:pPr>
        <w:spacing w:after="22" w:line="240" w:lineRule="auto"/>
        <w:ind w:left="15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</w:t>
      </w:r>
    </w:p>
    <w:p w:rsidR="00A01412" w:rsidRDefault="00980812">
      <w:pPr>
        <w:spacing w:after="4" w:line="240" w:lineRule="auto"/>
        <w:ind w:left="10" w:right="21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Присутствовало: 12</w:t>
      </w:r>
    </w:p>
    <w:p w:rsidR="00A01412" w:rsidRDefault="00980812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Отсутствовали: 0</w:t>
      </w:r>
    </w:p>
    <w:p w:rsidR="00A01412" w:rsidRDefault="00980812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собрания: Магомеднабиева А.А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  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школы. </w:t>
      </w:r>
    </w:p>
    <w:p w:rsidR="00A01412" w:rsidRDefault="00980812">
      <w:pPr>
        <w:spacing w:after="5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собрания: 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Омарасхабовна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учитель русского языка.</w:t>
      </w:r>
    </w:p>
    <w:p w:rsidR="00A01412" w:rsidRDefault="00980812">
      <w:pPr>
        <w:spacing w:after="26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Повестка дня: </w:t>
      </w:r>
    </w:p>
    <w:p w:rsidR="00A01412" w:rsidRDefault="00980812">
      <w:pPr>
        <w:spacing w:after="250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 снижении документационной нагрузки учителей. </w:t>
      </w:r>
    </w:p>
    <w:p w:rsidR="00A01412" w:rsidRDefault="00980812">
      <w:pPr>
        <w:spacing w:after="23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первому вопросу слушали: </w:t>
      </w:r>
    </w:p>
    <w:p w:rsidR="00A01412" w:rsidRDefault="00980812">
      <w:pPr>
        <w:spacing w:after="5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Директор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школы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которая еще раз напомнил нормы ч.6 ст.47 </w:t>
      </w:r>
    </w:p>
    <w:p w:rsidR="00A01412" w:rsidRDefault="00980812">
      <w:pPr>
        <w:spacing w:after="5" w:line="240" w:lineRule="auto"/>
        <w:ind w:right="20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29.12.2012 г. ГЧ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273-ФЗ «Об образовании в Российской федерации» и сообщила о вступлении в силу с 1 сентября 2022 года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</w:t>
      </w:r>
    </w:p>
    <w:p w:rsidR="00A01412" w:rsidRDefault="00980812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21.07.2022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 «Об утверждении перечня документации, подготовка которой 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педработниками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реализации основных общеобразовательных программ». Магомеднабиева А.А. проинформировала присутствующих, что с 1 сентября 2022 года изменяются нормы, регулирующие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бъем документационной нагрузки на учителей. </w:t>
      </w:r>
    </w:p>
    <w:p w:rsidR="00A01412" w:rsidRDefault="00980812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электронный документооборот не должен дублироваться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бумажном виде. </w:t>
      </w:r>
    </w:p>
    <w:p w:rsidR="00A01412" w:rsidRDefault="00980812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ументации в школах должно быть возложено на иных административных работников. </w:t>
      </w:r>
    </w:p>
    <w:p w:rsidR="00A01412" w:rsidRDefault="00980812">
      <w:pPr>
        <w:spacing w:after="5" w:line="240" w:lineRule="auto"/>
        <w:ind w:right="77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1 сентября 2022 года перечень документации для учителя ограничен пятью пунктами: </w:t>
      </w:r>
    </w:p>
    <w:p w:rsidR="00A01412" w:rsidRDefault="00980812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программы учебного предмета, учебного курса (в том числе внеурочной деятельности), уч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ебного модуля; </w:t>
      </w:r>
    </w:p>
    <w:p w:rsidR="00A01412" w:rsidRDefault="00980812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A01412" w:rsidRDefault="00980812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A01412" w:rsidRDefault="00980812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A01412" w:rsidRDefault="00980812">
      <w:pPr>
        <w:numPr>
          <w:ilvl w:val="0"/>
          <w:numId w:val="1"/>
        </w:numPr>
        <w:spacing w:after="23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A01412" w:rsidRDefault="00980812">
      <w:pPr>
        <w:spacing w:after="297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Магомеднабиева А.А.  предложила: </w:t>
      </w:r>
    </w:p>
    <w:p w:rsidR="00A01412" w:rsidRDefault="00980812">
      <w:pPr>
        <w:spacing w:after="3" w:line="240" w:lineRule="auto"/>
        <w:ind w:left="102" w:right="1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Уменьшить бюрократическую нагрузку на учителей, связанную с составлением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программ. </w:t>
      </w:r>
    </w:p>
    <w:p w:rsidR="00A01412" w:rsidRDefault="00980812">
      <w:pPr>
        <w:numPr>
          <w:ilvl w:val="0"/>
          <w:numId w:val="2"/>
        </w:numPr>
        <w:spacing w:after="47" w:line="240" w:lineRule="auto"/>
        <w:ind w:left="360" w:right="108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предмета, учебного курса (в том числе внеурочной деятельности) учебного модуля;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воспитательной работы (для педагогиче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ских работников, осуществляющих функции классного руководителя);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A01412" w:rsidRDefault="00980812">
      <w:pPr>
        <w:numPr>
          <w:ilvl w:val="0"/>
          <w:numId w:val="2"/>
        </w:numPr>
        <w:spacing w:after="5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документации закрепить в должностных инструкциях «Учителя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 и «Классного руководителя». </w:t>
      </w:r>
    </w:p>
    <w:p w:rsidR="00A01412" w:rsidRDefault="00980812">
      <w:pPr>
        <w:numPr>
          <w:ilvl w:val="0"/>
          <w:numId w:val="2"/>
        </w:numPr>
        <w:spacing w:after="329" w:line="240" w:lineRule="auto"/>
        <w:ind w:left="360" w:right="21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право применять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образовательной деятельности Электронный документооборот. </w:t>
      </w:r>
    </w:p>
    <w:p w:rsidR="00A01412" w:rsidRDefault="00980812">
      <w:pPr>
        <w:numPr>
          <w:ilvl w:val="0"/>
          <w:numId w:val="2"/>
        </w:numPr>
        <w:spacing w:after="220" w:line="240" w:lineRule="auto"/>
        <w:ind w:left="462" w:right="374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запросов отправлять документы в электронном виде. </w:t>
      </w:r>
    </w:p>
    <w:p w:rsidR="00A01412" w:rsidRDefault="00980812">
      <w:pPr>
        <w:spacing w:after="220" w:line="240" w:lineRule="auto"/>
        <w:ind w:left="312" w:right="37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Вопрос поставлен на голосование. </w:t>
      </w:r>
    </w:p>
    <w:p w:rsidR="00A01412" w:rsidRDefault="00980812">
      <w:pPr>
        <w:spacing w:after="5" w:line="240" w:lineRule="auto"/>
        <w:ind w:left="10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Голосовали</w:t>
      </w:r>
      <w:r>
        <w:rPr>
          <w:rFonts w:ascii="Times New Roman" w:eastAsia="Times New Roman" w:hAnsi="Times New Roman" w:cs="Times New Roman"/>
          <w:color w:val="000000"/>
          <w:sz w:val="28"/>
        </w:rPr>
        <w:t>: «За» -12, «Против» - О,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Воздержались» - О </w:t>
      </w:r>
    </w:p>
    <w:p w:rsidR="00A01412" w:rsidRDefault="00980812">
      <w:pPr>
        <w:spacing w:after="233" w:line="240" w:lineRule="auto"/>
        <w:ind w:left="212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Педагогический совет решил: </w:t>
      </w:r>
    </w:p>
    <w:p w:rsidR="00A01412" w:rsidRDefault="00980812">
      <w:pPr>
        <w:numPr>
          <w:ilvl w:val="0"/>
          <w:numId w:val="3"/>
        </w:numPr>
        <w:spacing w:after="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Уменьшить бюрократическую нагрузку на учителей, связанную с составлением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программ. </w:t>
      </w:r>
    </w:p>
    <w:p w:rsidR="00A01412" w:rsidRDefault="00980812">
      <w:pPr>
        <w:numPr>
          <w:ilvl w:val="0"/>
          <w:numId w:val="3"/>
        </w:numPr>
        <w:spacing w:after="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Принять к сведению Перечень документации, подготовка которой 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уществляется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педработниками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 МКОУ «Гигатли-Урухская ООШ». </w:t>
      </w:r>
    </w:p>
    <w:p w:rsidR="00A01412" w:rsidRDefault="00980812">
      <w:pPr>
        <w:numPr>
          <w:ilvl w:val="0"/>
          <w:numId w:val="3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A01412" w:rsidRDefault="00980812">
      <w:pPr>
        <w:numPr>
          <w:ilvl w:val="0"/>
          <w:numId w:val="3"/>
        </w:numPr>
        <w:spacing w:after="5" w:line="240" w:lineRule="auto"/>
        <w:ind w:left="720" w:right="176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право применять в образовательн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деятельности электронный документооборот. </w:t>
      </w:r>
    </w:p>
    <w:p w:rsidR="00A01412" w:rsidRDefault="00980812">
      <w:pPr>
        <w:numPr>
          <w:ilvl w:val="0"/>
          <w:numId w:val="3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запросов отправлять документы в электронном виде.</w:t>
      </w:r>
    </w:p>
    <w:p w:rsidR="00A01412" w:rsidRDefault="00A01412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</w:p>
    <w:p w:rsidR="00A01412" w:rsidRDefault="00A01412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</w:p>
    <w:p w:rsidR="00A01412" w:rsidRDefault="00980812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Председатель           Магомеднабиева А.А.</w:t>
      </w:r>
    </w:p>
    <w:p w:rsidR="00A01412" w:rsidRDefault="00980812">
      <w:pPr>
        <w:spacing w:after="5" w:line="240" w:lineRule="auto"/>
        <w:ind w:left="10" w:right="176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</w:rPr>
        <w:lastRenderedPageBreak/>
        <w:t>Секретарь                Гаджиева А.О.</w:t>
      </w:r>
    </w:p>
    <w:p w:rsidR="00A01412" w:rsidRDefault="00980812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11.04.2024г. </w:t>
      </w:r>
    </w:p>
    <w:p w:rsidR="00A01412" w:rsidRDefault="00980812">
      <w:pPr>
        <w:spacing w:after="297" w:line="240" w:lineRule="auto"/>
        <w:ind w:right="190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</w:t>
      </w:r>
    </w:p>
    <w:p w:rsidR="00A01412" w:rsidRDefault="00980812">
      <w:pPr>
        <w:tabs>
          <w:tab w:val="center" w:pos="3866"/>
          <w:tab w:val="right" w:pos="9514"/>
        </w:tabs>
        <w:spacing w:after="25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sectPr w:rsidR="00A0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83080"/>
    <w:multiLevelType w:val="multilevel"/>
    <w:tmpl w:val="CDEC9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F8051F"/>
    <w:multiLevelType w:val="multilevel"/>
    <w:tmpl w:val="6DF4C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031F0A"/>
    <w:multiLevelType w:val="multilevel"/>
    <w:tmpl w:val="E3BEB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12"/>
    <w:rsid w:val="00980812"/>
    <w:rsid w:val="00A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34F3-CEBF-497D-AA40-4E887613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Sana</cp:lastModifiedBy>
  <cp:revision>2</cp:revision>
  <dcterms:created xsi:type="dcterms:W3CDTF">2024-04-25T08:31:00Z</dcterms:created>
  <dcterms:modified xsi:type="dcterms:W3CDTF">2024-04-25T08:31:00Z</dcterms:modified>
</cp:coreProperties>
</file>